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9B31D" w14:textId="77777777" w:rsidR="00375E2F" w:rsidRPr="00EA588E" w:rsidRDefault="00375E2F" w:rsidP="00FB783C">
      <w:pPr>
        <w:jc w:val="center"/>
        <w:rPr>
          <w:sz w:val="24"/>
          <w:szCs w:val="24"/>
        </w:rPr>
      </w:pPr>
      <w:r w:rsidRPr="00EA588E">
        <w:rPr>
          <w:rFonts w:hint="eastAsia"/>
          <w:sz w:val="24"/>
          <w:szCs w:val="24"/>
        </w:rPr>
        <w:t>九頭竜川環境保全協約書</w:t>
      </w:r>
    </w:p>
    <w:p w14:paraId="3F49382D" w14:textId="77777777" w:rsidR="00375E2F" w:rsidRPr="00EA588E" w:rsidRDefault="00375E2F" w:rsidP="00EA588E">
      <w:pPr>
        <w:ind w:firstLineChars="1400" w:firstLine="3360"/>
        <w:rPr>
          <w:sz w:val="24"/>
          <w:szCs w:val="24"/>
        </w:rPr>
      </w:pPr>
    </w:p>
    <w:p w14:paraId="76FCEB9D" w14:textId="77777777" w:rsidR="00375E2F" w:rsidRPr="00EA588E" w:rsidRDefault="00375E2F" w:rsidP="00912976">
      <w:pPr>
        <w:rPr>
          <w:sz w:val="24"/>
          <w:szCs w:val="24"/>
        </w:rPr>
      </w:pPr>
      <w:r w:rsidRPr="00EA588E">
        <w:rPr>
          <w:rFonts w:hint="eastAsia"/>
          <w:sz w:val="24"/>
          <w:szCs w:val="24"/>
        </w:rPr>
        <w:t xml:space="preserve">　　　　　　　　　　　　　　　　　　　　　　</w:t>
      </w:r>
      <w:r>
        <w:rPr>
          <w:rFonts w:hint="eastAsia"/>
          <w:sz w:val="24"/>
          <w:szCs w:val="24"/>
        </w:rPr>
        <w:t xml:space="preserve">　</w:t>
      </w:r>
      <w:r w:rsidRPr="00EA588E">
        <w:rPr>
          <w:rFonts w:hint="eastAsia"/>
          <w:sz w:val="24"/>
          <w:szCs w:val="24"/>
        </w:rPr>
        <w:t>甲：</w:t>
      </w:r>
    </w:p>
    <w:p w14:paraId="5FE7DAFF" w14:textId="77777777" w:rsidR="00375E2F" w:rsidRPr="00EA588E" w:rsidRDefault="00375E2F" w:rsidP="00912976">
      <w:pPr>
        <w:rPr>
          <w:sz w:val="24"/>
          <w:szCs w:val="24"/>
        </w:rPr>
      </w:pPr>
    </w:p>
    <w:p w14:paraId="5CC9574E" w14:textId="77777777" w:rsidR="00375E2F" w:rsidRPr="00EA588E" w:rsidRDefault="00375E2F" w:rsidP="00912976">
      <w:pPr>
        <w:rPr>
          <w:sz w:val="24"/>
          <w:szCs w:val="24"/>
        </w:rPr>
      </w:pPr>
      <w:r w:rsidRPr="00EA588E">
        <w:rPr>
          <w:rFonts w:hint="eastAsia"/>
          <w:sz w:val="24"/>
          <w:szCs w:val="24"/>
        </w:rPr>
        <w:t xml:space="preserve">　　　　　　　　　　　　　　　　　　　　　　</w:t>
      </w:r>
      <w:r>
        <w:rPr>
          <w:rFonts w:hint="eastAsia"/>
          <w:sz w:val="24"/>
          <w:szCs w:val="24"/>
        </w:rPr>
        <w:t xml:space="preserve">　</w:t>
      </w:r>
      <w:r w:rsidRPr="00EA588E">
        <w:rPr>
          <w:rFonts w:hint="eastAsia"/>
          <w:sz w:val="24"/>
          <w:szCs w:val="24"/>
        </w:rPr>
        <w:t>乙：九頭竜川中部漁業協同組合</w:t>
      </w:r>
    </w:p>
    <w:p w14:paraId="3327300A" w14:textId="77777777" w:rsidR="00375E2F" w:rsidRPr="00EA588E" w:rsidRDefault="00375E2F" w:rsidP="00912976">
      <w:pPr>
        <w:rPr>
          <w:sz w:val="24"/>
          <w:szCs w:val="24"/>
        </w:rPr>
      </w:pPr>
    </w:p>
    <w:p w14:paraId="016ACE45" w14:textId="77777777" w:rsidR="00375E2F" w:rsidRPr="00EA588E" w:rsidRDefault="00375E2F" w:rsidP="00EA588E">
      <w:pPr>
        <w:ind w:firstLineChars="100" w:firstLine="240"/>
        <w:rPr>
          <w:sz w:val="24"/>
          <w:szCs w:val="24"/>
        </w:rPr>
      </w:pPr>
      <w:r w:rsidRPr="00EA588E">
        <w:rPr>
          <w:rFonts w:hint="eastAsia"/>
          <w:sz w:val="24"/>
          <w:szCs w:val="24"/>
        </w:rPr>
        <w:t>甲は、福井が誇る命溢れる清流「九頭竜川」を後世に引き継ぐため懸命に努力している乙の環境保全活動に賛同し、</w:t>
      </w:r>
      <w:r w:rsidRPr="00EA588E">
        <w:rPr>
          <w:rFonts w:hint="eastAsia"/>
          <w:sz w:val="24"/>
          <w:szCs w:val="24"/>
          <w:u w:val="single"/>
        </w:rPr>
        <w:t>九頭竜川中部漁業協同組合（以下「中部漁協」と云う。）</w:t>
      </w:r>
      <w:r w:rsidRPr="00EA588E">
        <w:rPr>
          <w:rFonts w:hint="eastAsia"/>
          <w:sz w:val="24"/>
          <w:szCs w:val="24"/>
        </w:rPr>
        <w:t>の漁業権を有する水系の事業及び工事（以下「事業等」と云う。）をするに際し、河川の汚染又は汚濁がないように最大限の努力をすることを表明し、後日の為に、甲と乙は、ここに、次のとおり環境保全協約書を取り交わす。</w:t>
      </w:r>
    </w:p>
    <w:p w14:paraId="7977F059" w14:textId="77777777" w:rsidR="00375E2F" w:rsidRPr="00EA588E" w:rsidRDefault="00375E2F" w:rsidP="00912976">
      <w:pPr>
        <w:rPr>
          <w:sz w:val="24"/>
          <w:szCs w:val="24"/>
        </w:rPr>
      </w:pPr>
    </w:p>
    <w:p w14:paraId="094C8AE3" w14:textId="77777777" w:rsidR="00375E2F" w:rsidRPr="00EA588E" w:rsidRDefault="00375E2F" w:rsidP="00EA588E">
      <w:pPr>
        <w:ind w:left="480" w:hangingChars="200" w:hanging="480"/>
        <w:rPr>
          <w:sz w:val="24"/>
          <w:szCs w:val="24"/>
        </w:rPr>
      </w:pPr>
      <w:r w:rsidRPr="00EA588E">
        <w:rPr>
          <w:rFonts w:hint="eastAsia"/>
          <w:sz w:val="24"/>
          <w:szCs w:val="24"/>
        </w:rPr>
        <w:t>１．甲は、事業等を行うに際し、理由の如何を問わず、水質汚濁防止法に定める基準以上の汚濁水又は土石の河川への流入はさせない。</w:t>
      </w:r>
    </w:p>
    <w:p w14:paraId="5878CB8E" w14:textId="77777777" w:rsidR="00375E2F" w:rsidRPr="00EA588E" w:rsidRDefault="00375E2F" w:rsidP="00EA588E">
      <w:pPr>
        <w:ind w:left="480" w:hangingChars="200" w:hanging="480"/>
        <w:rPr>
          <w:sz w:val="24"/>
          <w:szCs w:val="24"/>
        </w:rPr>
      </w:pPr>
      <w:r w:rsidRPr="00EA588E">
        <w:rPr>
          <w:rFonts w:hint="eastAsia"/>
          <w:sz w:val="24"/>
          <w:szCs w:val="24"/>
        </w:rPr>
        <w:t>２．甲は、事業等の実施時期及び実施方法に付いて、乙が実施している魚介類の繁殖又は保護活動の妨げとならないように、乙と事前に協議する。</w:t>
      </w:r>
    </w:p>
    <w:p w14:paraId="2D25DD0E" w14:textId="77777777" w:rsidR="00375E2F" w:rsidRPr="00EA588E" w:rsidRDefault="00375E2F" w:rsidP="00EA588E">
      <w:pPr>
        <w:ind w:left="480" w:hangingChars="200" w:hanging="480"/>
        <w:rPr>
          <w:sz w:val="24"/>
          <w:szCs w:val="24"/>
        </w:rPr>
      </w:pPr>
      <w:r w:rsidRPr="00EA588E">
        <w:rPr>
          <w:rFonts w:hint="eastAsia"/>
          <w:sz w:val="24"/>
          <w:szCs w:val="24"/>
        </w:rPr>
        <w:t>３．甲は、漁民及び釣り人の漁場への進入を妨げてはならない。</w:t>
      </w:r>
    </w:p>
    <w:p w14:paraId="209E2D17" w14:textId="77777777" w:rsidR="00375E2F" w:rsidRPr="00EA588E" w:rsidRDefault="00375E2F" w:rsidP="00EA588E">
      <w:pPr>
        <w:ind w:left="480" w:hangingChars="200" w:hanging="480"/>
        <w:rPr>
          <w:sz w:val="24"/>
          <w:szCs w:val="24"/>
        </w:rPr>
      </w:pPr>
      <w:r w:rsidRPr="00EA588E">
        <w:rPr>
          <w:rFonts w:hint="eastAsia"/>
          <w:sz w:val="24"/>
          <w:szCs w:val="24"/>
        </w:rPr>
        <w:t>４．甲は、乙の漁業権を有する水系の環境保全活動に対する協賛金として、別途甲乙協議の上定める金額を乙に支払う。</w:t>
      </w:r>
    </w:p>
    <w:p w14:paraId="6F349E60" w14:textId="77777777" w:rsidR="00375E2F" w:rsidRPr="00EA588E" w:rsidRDefault="00375E2F" w:rsidP="00EA588E">
      <w:pPr>
        <w:ind w:left="480" w:hangingChars="200" w:hanging="480"/>
        <w:rPr>
          <w:sz w:val="24"/>
          <w:szCs w:val="24"/>
        </w:rPr>
      </w:pPr>
      <w:r w:rsidRPr="00EA588E">
        <w:rPr>
          <w:rFonts w:hint="eastAsia"/>
          <w:sz w:val="24"/>
          <w:szCs w:val="24"/>
        </w:rPr>
        <w:t>５．甲の事務所から、中部漁協の漁業権を有する水系の河川に汚濁水又は土石の流入の等があったときは、甲は、直ちにその旨を乙に報告するとともに、事業を停止し、その同意があるまで事業等を再開しない。</w:t>
      </w:r>
    </w:p>
    <w:p w14:paraId="50ACAC9B" w14:textId="77777777" w:rsidR="00375E2F" w:rsidRPr="00EA588E" w:rsidRDefault="00375E2F" w:rsidP="00EA588E">
      <w:pPr>
        <w:ind w:left="480" w:hangingChars="200" w:hanging="480"/>
        <w:jc w:val="left"/>
        <w:rPr>
          <w:sz w:val="24"/>
          <w:szCs w:val="24"/>
        </w:rPr>
      </w:pPr>
      <w:r w:rsidRPr="00EA588E">
        <w:rPr>
          <w:rFonts w:hint="eastAsia"/>
          <w:sz w:val="24"/>
          <w:szCs w:val="24"/>
        </w:rPr>
        <w:t>６</w:t>
      </w:r>
      <w:r w:rsidRPr="00EA588E">
        <w:rPr>
          <w:sz w:val="24"/>
          <w:szCs w:val="24"/>
        </w:rPr>
        <w:t>.</w:t>
      </w:r>
      <w:r w:rsidRPr="00EA588E">
        <w:rPr>
          <w:rFonts w:hint="eastAsia"/>
          <w:sz w:val="24"/>
          <w:szCs w:val="24"/>
        </w:rPr>
        <w:t xml:space="preserve">　甲の事業等により、中部漁協の漁業権を有する水系の河川の水質の汚濁、汚染その他の環境破壊（以下「環境破壊」という。）が発生したときは、乙は、事業等の発注者ないし許認可権者たる国又は自治体と共に三者協議会を招集し、原因の究明、環境復旧方法及び復旧の工程等の検討を行う事が出来る。</w:t>
      </w:r>
    </w:p>
    <w:p w14:paraId="0B668729" w14:textId="77777777" w:rsidR="00375E2F" w:rsidRPr="00EA588E" w:rsidRDefault="00375E2F" w:rsidP="00EA588E">
      <w:pPr>
        <w:ind w:left="480" w:hangingChars="200" w:hanging="480"/>
        <w:jc w:val="left"/>
        <w:rPr>
          <w:sz w:val="24"/>
          <w:szCs w:val="24"/>
        </w:rPr>
      </w:pPr>
      <w:r w:rsidRPr="00EA588E">
        <w:rPr>
          <w:rFonts w:hint="eastAsia"/>
          <w:sz w:val="24"/>
          <w:szCs w:val="24"/>
        </w:rPr>
        <w:t>７．甲の事業等に起因する環境復旧は、乙の指示・立会いの下、甲がこれを行う。</w:t>
      </w:r>
    </w:p>
    <w:p w14:paraId="775BE2FE" w14:textId="77777777" w:rsidR="00375E2F" w:rsidRPr="00EA588E" w:rsidRDefault="00375E2F" w:rsidP="00EA588E">
      <w:pPr>
        <w:ind w:left="480" w:hangingChars="200" w:hanging="480"/>
        <w:jc w:val="left"/>
        <w:rPr>
          <w:sz w:val="24"/>
          <w:szCs w:val="24"/>
        </w:rPr>
      </w:pPr>
      <w:r w:rsidRPr="00EA588E">
        <w:rPr>
          <w:rFonts w:hint="eastAsia"/>
          <w:sz w:val="24"/>
          <w:szCs w:val="24"/>
        </w:rPr>
        <w:t>８．甲の、環境復旧工事では十分な環境の復旧が出来ないと認められたとき、又は、甲が乙の指示に従った復旧工事を行わないときは、許認可権者たる国又は自治体</w:t>
      </w:r>
      <w:r w:rsidRPr="00EA588E">
        <w:rPr>
          <w:rFonts w:hint="eastAsia"/>
          <w:sz w:val="24"/>
          <w:szCs w:val="24"/>
          <w:u w:val="single"/>
        </w:rPr>
        <w:t>を含めた</w:t>
      </w:r>
      <w:r w:rsidRPr="00EA588E">
        <w:rPr>
          <w:rFonts w:hint="eastAsia"/>
          <w:sz w:val="24"/>
          <w:szCs w:val="24"/>
        </w:rPr>
        <w:t>環境保全協議会を設置する。</w:t>
      </w:r>
    </w:p>
    <w:p w14:paraId="1B2025D5" w14:textId="77777777" w:rsidR="00375E2F" w:rsidRPr="00EA588E" w:rsidRDefault="00375E2F" w:rsidP="00EA588E">
      <w:pPr>
        <w:ind w:left="480" w:hangingChars="200" w:hanging="480"/>
        <w:jc w:val="left"/>
        <w:rPr>
          <w:sz w:val="24"/>
          <w:szCs w:val="24"/>
        </w:rPr>
      </w:pPr>
      <w:r w:rsidRPr="00EA588E">
        <w:rPr>
          <w:rFonts w:hint="eastAsia"/>
          <w:sz w:val="24"/>
          <w:szCs w:val="24"/>
        </w:rPr>
        <w:t>９．甲が、中部漁協の漁業権に有する水系の河川の環境を破壊したときは、甲の過失の有無に関わらず、乙に対して、漁業補償、売り上げ補償及び風評被害に対する補償等をしなければならない。甲は、乙の求めがあるときには、補償金の担保として、金融機関による支払い保証又は所属する組合又は団体の保証</w:t>
      </w:r>
      <w:r w:rsidR="0070536F">
        <w:rPr>
          <w:rFonts w:hint="eastAsia"/>
          <w:sz w:val="24"/>
          <w:szCs w:val="24"/>
        </w:rPr>
        <w:t>を２法人</w:t>
      </w:r>
      <w:r w:rsidRPr="00EA588E">
        <w:rPr>
          <w:rFonts w:hint="eastAsia"/>
          <w:sz w:val="24"/>
          <w:szCs w:val="24"/>
        </w:rPr>
        <w:t>付けなければならない。さらに、乙が求めたときは、組合又は団体の決算書等の提示もしなければならない。</w:t>
      </w:r>
    </w:p>
    <w:p w14:paraId="3B582416" w14:textId="77777777" w:rsidR="00375E2F" w:rsidRPr="00EA588E" w:rsidRDefault="00375E2F" w:rsidP="00EA588E">
      <w:pPr>
        <w:ind w:left="511" w:hangingChars="213" w:hanging="511"/>
        <w:jc w:val="left"/>
        <w:rPr>
          <w:sz w:val="24"/>
          <w:szCs w:val="24"/>
          <w:u w:val="single"/>
        </w:rPr>
      </w:pPr>
      <w:r w:rsidRPr="002035A2">
        <w:rPr>
          <w:sz w:val="24"/>
          <w:szCs w:val="24"/>
        </w:rPr>
        <w:t>10</w:t>
      </w:r>
      <w:r w:rsidR="0018113B" w:rsidRPr="002035A2">
        <w:rPr>
          <w:rFonts w:hint="eastAsia"/>
          <w:sz w:val="24"/>
          <w:szCs w:val="24"/>
        </w:rPr>
        <w:t>．</w:t>
      </w:r>
      <w:r w:rsidR="00A27A5E">
        <w:rPr>
          <w:rFonts w:hint="eastAsia"/>
          <w:sz w:val="24"/>
          <w:szCs w:val="24"/>
          <w:u w:val="single"/>
        </w:rPr>
        <w:t>本協約書の有効期限は、令和　　年　　月　　日から令和</w:t>
      </w:r>
      <w:r w:rsidR="0018113B">
        <w:rPr>
          <w:rFonts w:hint="eastAsia"/>
          <w:sz w:val="24"/>
          <w:szCs w:val="24"/>
          <w:u w:val="single"/>
        </w:rPr>
        <w:t xml:space="preserve">　　年　　月　　</w:t>
      </w:r>
      <w:r w:rsidR="002035A2">
        <w:rPr>
          <w:rFonts w:hint="eastAsia"/>
          <w:sz w:val="24"/>
          <w:szCs w:val="24"/>
          <w:u w:val="single"/>
        </w:rPr>
        <w:t>日の</w:t>
      </w:r>
      <w:r w:rsidR="002C7C87">
        <w:rPr>
          <w:rFonts w:hint="eastAsia"/>
          <w:sz w:val="24"/>
          <w:szCs w:val="24"/>
          <w:u w:val="single"/>
        </w:rPr>
        <w:t>事業</w:t>
      </w:r>
      <w:r w:rsidR="002035A2">
        <w:rPr>
          <w:rFonts w:hint="eastAsia"/>
          <w:sz w:val="24"/>
          <w:szCs w:val="24"/>
          <w:u w:val="single"/>
        </w:rPr>
        <w:t>期</w:t>
      </w:r>
      <w:r w:rsidRPr="00EA588E">
        <w:rPr>
          <w:rFonts w:hint="eastAsia"/>
          <w:sz w:val="24"/>
          <w:szCs w:val="24"/>
          <w:u w:val="single"/>
        </w:rPr>
        <w:t>間とする。</w:t>
      </w:r>
    </w:p>
    <w:p w14:paraId="3F6D3350" w14:textId="77777777" w:rsidR="00375E2F" w:rsidRPr="00EA588E" w:rsidRDefault="00375E2F" w:rsidP="00EA588E">
      <w:pPr>
        <w:ind w:left="528" w:hangingChars="220" w:hanging="528"/>
        <w:jc w:val="left"/>
        <w:rPr>
          <w:sz w:val="24"/>
          <w:szCs w:val="24"/>
        </w:rPr>
      </w:pPr>
      <w:r w:rsidRPr="00EA588E">
        <w:rPr>
          <w:sz w:val="24"/>
          <w:szCs w:val="24"/>
        </w:rPr>
        <w:lastRenderedPageBreak/>
        <w:t>11</w:t>
      </w:r>
      <w:r w:rsidRPr="00EA588E">
        <w:rPr>
          <w:rFonts w:hint="eastAsia"/>
          <w:sz w:val="24"/>
          <w:szCs w:val="24"/>
        </w:rPr>
        <w:t>．甲が、乙に事業等の同意書の発行を求めるときは、環境保全協約</w:t>
      </w:r>
      <w:r w:rsidRPr="00EA588E">
        <w:rPr>
          <w:rFonts w:hint="eastAsia"/>
          <w:sz w:val="24"/>
          <w:szCs w:val="24"/>
          <w:u w:val="single"/>
        </w:rPr>
        <w:t>が締結されていなければならない。</w:t>
      </w:r>
    </w:p>
    <w:p w14:paraId="5B565D4D" w14:textId="77777777" w:rsidR="00375E2F" w:rsidRPr="00EA588E" w:rsidRDefault="00375E2F" w:rsidP="00EA588E">
      <w:pPr>
        <w:ind w:left="511" w:hangingChars="213" w:hanging="511"/>
        <w:jc w:val="left"/>
        <w:rPr>
          <w:sz w:val="24"/>
          <w:szCs w:val="24"/>
        </w:rPr>
      </w:pPr>
      <w:r w:rsidRPr="00EA588E">
        <w:rPr>
          <w:sz w:val="24"/>
          <w:szCs w:val="24"/>
        </w:rPr>
        <w:t>12</w:t>
      </w:r>
      <w:r w:rsidRPr="00EA588E">
        <w:rPr>
          <w:rFonts w:hint="eastAsia"/>
          <w:sz w:val="24"/>
          <w:szCs w:val="24"/>
        </w:rPr>
        <w:t>．乙が甲に発行する事業等の同意書は、</w:t>
      </w:r>
      <w:r w:rsidRPr="00EA588E">
        <w:rPr>
          <w:rFonts w:hint="eastAsia"/>
          <w:sz w:val="24"/>
          <w:szCs w:val="24"/>
          <w:u w:val="single"/>
        </w:rPr>
        <w:t>環境保全協約の有効期限内</w:t>
      </w:r>
      <w:r w:rsidRPr="00EA588E">
        <w:rPr>
          <w:rFonts w:hint="eastAsia"/>
          <w:sz w:val="24"/>
          <w:szCs w:val="24"/>
        </w:rPr>
        <w:t>のみ有効とする。</w:t>
      </w:r>
    </w:p>
    <w:p w14:paraId="1B4639A1" w14:textId="77777777" w:rsidR="00375E2F" w:rsidRPr="00EA588E" w:rsidRDefault="00375E2F" w:rsidP="00EA588E">
      <w:pPr>
        <w:ind w:left="480" w:hangingChars="200" w:hanging="480"/>
        <w:jc w:val="left"/>
        <w:rPr>
          <w:sz w:val="24"/>
          <w:szCs w:val="24"/>
        </w:rPr>
      </w:pPr>
      <w:r w:rsidRPr="00EA588E">
        <w:rPr>
          <w:sz w:val="24"/>
          <w:szCs w:val="24"/>
        </w:rPr>
        <w:t>13</w:t>
      </w:r>
      <w:r w:rsidRPr="00EA588E">
        <w:rPr>
          <w:rFonts w:hint="eastAsia"/>
          <w:sz w:val="24"/>
          <w:szCs w:val="24"/>
        </w:rPr>
        <w:t>．乙は、甲が環境破壊を生じさせたときは、その環境破壊の規模・程度、その後の復旧措置等を考慮して、単年度、複数年度又は永久に同意書の発行をしない事ができる。</w:t>
      </w:r>
    </w:p>
    <w:p w14:paraId="701D831E" w14:textId="77777777" w:rsidR="00375E2F" w:rsidRPr="00EA588E" w:rsidRDefault="00375E2F" w:rsidP="00EA588E">
      <w:pPr>
        <w:ind w:left="480" w:hangingChars="200" w:hanging="480"/>
        <w:jc w:val="left"/>
        <w:rPr>
          <w:sz w:val="24"/>
          <w:szCs w:val="24"/>
        </w:rPr>
      </w:pPr>
      <w:r w:rsidRPr="00EA588E">
        <w:rPr>
          <w:sz w:val="24"/>
          <w:szCs w:val="24"/>
        </w:rPr>
        <w:t>14</w:t>
      </w:r>
      <w:r w:rsidRPr="00EA588E">
        <w:rPr>
          <w:rFonts w:hint="eastAsia"/>
          <w:sz w:val="24"/>
          <w:szCs w:val="24"/>
        </w:rPr>
        <w:t>．甲乙間に問題が生じたとき、あるいは、必要があるときは、双方</w:t>
      </w:r>
      <w:r w:rsidRPr="00EA588E">
        <w:rPr>
          <w:rFonts w:hint="eastAsia"/>
          <w:sz w:val="24"/>
          <w:szCs w:val="24"/>
          <w:u w:val="single"/>
        </w:rPr>
        <w:t>誠意をもって協議し問題の解決</w:t>
      </w:r>
      <w:r w:rsidRPr="00EA588E">
        <w:rPr>
          <w:rFonts w:hint="eastAsia"/>
          <w:sz w:val="24"/>
          <w:szCs w:val="24"/>
        </w:rPr>
        <w:t>を図る。</w:t>
      </w:r>
    </w:p>
    <w:p w14:paraId="373C077E" w14:textId="77777777" w:rsidR="00375E2F" w:rsidRPr="00EA588E" w:rsidRDefault="00375E2F" w:rsidP="00C4373C">
      <w:pPr>
        <w:jc w:val="left"/>
        <w:rPr>
          <w:sz w:val="24"/>
          <w:szCs w:val="24"/>
        </w:rPr>
      </w:pPr>
    </w:p>
    <w:p w14:paraId="14F82E57" w14:textId="77777777" w:rsidR="00375E2F" w:rsidRPr="00EA588E" w:rsidRDefault="00375E2F" w:rsidP="00EA588E">
      <w:pPr>
        <w:ind w:firstLineChars="100" w:firstLine="240"/>
        <w:jc w:val="left"/>
        <w:rPr>
          <w:sz w:val="24"/>
          <w:szCs w:val="24"/>
        </w:rPr>
      </w:pPr>
      <w:r w:rsidRPr="00EA588E">
        <w:rPr>
          <w:rFonts w:hint="eastAsia"/>
          <w:sz w:val="24"/>
          <w:szCs w:val="24"/>
        </w:rPr>
        <w:t>以上のとおり、甲と乙は、環境</w:t>
      </w:r>
      <w:r w:rsidR="002C7C87">
        <w:rPr>
          <w:rFonts w:hint="eastAsia"/>
          <w:sz w:val="24"/>
          <w:szCs w:val="24"/>
        </w:rPr>
        <w:t>保全協定を締結したことの証として、本協定書２部作成し、甲乙各１部</w:t>
      </w:r>
      <w:r w:rsidRPr="00EA588E">
        <w:rPr>
          <w:rFonts w:hint="eastAsia"/>
          <w:sz w:val="24"/>
          <w:szCs w:val="24"/>
        </w:rPr>
        <w:t>づつ保管する。</w:t>
      </w:r>
    </w:p>
    <w:p w14:paraId="1016709D" w14:textId="77777777" w:rsidR="00375E2F" w:rsidRPr="00EA588E" w:rsidRDefault="00375E2F" w:rsidP="00EA588E">
      <w:pPr>
        <w:ind w:left="480" w:hangingChars="200" w:hanging="480"/>
        <w:jc w:val="left"/>
        <w:rPr>
          <w:sz w:val="24"/>
          <w:szCs w:val="24"/>
        </w:rPr>
      </w:pPr>
    </w:p>
    <w:p w14:paraId="47EAE291" w14:textId="77777777" w:rsidR="00375E2F" w:rsidRPr="00EA588E" w:rsidRDefault="00375E2F" w:rsidP="00EA588E">
      <w:pPr>
        <w:ind w:left="480" w:hangingChars="200" w:hanging="480"/>
        <w:jc w:val="left"/>
        <w:rPr>
          <w:sz w:val="24"/>
          <w:szCs w:val="24"/>
        </w:rPr>
      </w:pPr>
    </w:p>
    <w:p w14:paraId="1902C2F9" w14:textId="77777777" w:rsidR="00375E2F" w:rsidRPr="00EA588E" w:rsidRDefault="00375E2F" w:rsidP="00EA588E">
      <w:pPr>
        <w:ind w:left="480" w:hangingChars="200" w:hanging="480"/>
        <w:jc w:val="left"/>
        <w:rPr>
          <w:sz w:val="24"/>
          <w:szCs w:val="24"/>
        </w:rPr>
      </w:pPr>
    </w:p>
    <w:p w14:paraId="19FE8C52" w14:textId="77777777" w:rsidR="00375E2F" w:rsidRPr="00EA588E" w:rsidRDefault="00A27A5E" w:rsidP="00EA588E">
      <w:pPr>
        <w:ind w:left="480" w:hangingChars="200" w:hanging="480"/>
        <w:jc w:val="left"/>
        <w:rPr>
          <w:sz w:val="24"/>
          <w:szCs w:val="24"/>
        </w:rPr>
      </w:pPr>
      <w:r>
        <w:rPr>
          <w:rFonts w:hint="eastAsia"/>
          <w:sz w:val="24"/>
          <w:szCs w:val="24"/>
        </w:rPr>
        <w:t xml:space="preserve">　令和</w:t>
      </w:r>
      <w:r w:rsidR="00375E2F" w:rsidRPr="00EA588E">
        <w:rPr>
          <w:rFonts w:hint="eastAsia"/>
          <w:sz w:val="24"/>
          <w:szCs w:val="24"/>
        </w:rPr>
        <w:t xml:space="preserve">　　　年　　　月　　　日</w:t>
      </w:r>
    </w:p>
    <w:p w14:paraId="5559F2AA" w14:textId="77777777" w:rsidR="00375E2F" w:rsidRPr="00EA588E" w:rsidRDefault="00375E2F" w:rsidP="00EA588E">
      <w:pPr>
        <w:ind w:left="480" w:hangingChars="200" w:hanging="480"/>
        <w:jc w:val="left"/>
        <w:rPr>
          <w:sz w:val="24"/>
          <w:szCs w:val="24"/>
        </w:rPr>
      </w:pPr>
    </w:p>
    <w:p w14:paraId="76BF4B88" w14:textId="77777777" w:rsidR="00375E2F" w:rsidRPr="00EA588E" w:rsidRDefault="00375E2F" w:rsidP="00EA588E">
      <w:pPr>
        <w:ind w:left="480" w:hangingChars="200" w:hanging="480"/>
        <w:jc w:val="left"/>
        <w:rPr>
          <w:sz w:val="24"/>
          <w:szCs w:val="24"/>
        </w:rPr>
      </w:pPr>
      <w:r w:rsidRPr="00EA588E">
        <w:rPr>
          <w:rFonts w:hint="eastAsia"/>
          <w:sz w:val="24"/>
          <w:szCs w:val="24"/>
        </w:rPr>
        <w:t xml:space="preserve">　　　</w:t>
      </w:r>
    </w:p>
    <w:p w14:paraId="23C19034" w14:textId="77777777" w:rsidR="00375E2F" w:rsidRPr="00EA588E" w:rsidRDefault="007C6F29" w:rsidP="00EA588E">
      <w:pPr>
        <w:ind w:leftChars="200" w:left="420" w:firstLineChars="536" w:firstLine="1286"/>
        <w:jc w:val="left"/>
        <w:rPr>
          <w:sz w:val="24"/>
          <w:szCs w:val="24"/>
        </w:rPr>
      </w:pPr>
      <w:r>
        <w:rPr>
          <w:rFonts w:hint="eastAsia"/>
          <w:sz w:val="24"/>
          <w:szCs w:val="24"/>
        </w:rPr>
        <w:t xml:space="preserve">甲　　　代表者　　　　　　　　　　　　　　　　　　　</w:t>
      </w:r>
      <w:r w:rsidR="00375E2F" w:rsidRPr="00EA588E">
        <w:rPr>
          <w:rFonts w:hint="eastAsia"/>
          <w:sz w:val="24"/>
          <w:szCs w:val="24"/>
        </w:rPr>
        <w:t>印</w:t>
      </w:r>
    </w:p>
    <w:p w14:paraId="1CF9900C" w14:textId="77777777" w:rsidR="00375E2F" w:rsidRPr="004435E4" w:rsidRDefault="00375E2F" w:rsidP="00EA588E">
      <w:pPr>
        <w:ind w:left="480" w:hangingChars="200" w:hanging="480"/>
        <w:jc w:val="left"/>
        <w:rPr>
          <w:sz w:val="24"/>
          <w:szCs w:val="24"/>
        </w:rPr>
      </w:pPr>
    </w:p>
    <w:p w14:paraId="2D17DF46" w14:textId="77777777" w:rsidR="00375E2F" w:rsidRPr="00EA588E" w:rsidRDefault="00375E2F" w:rsidP="00EA588E">
      <w:pPr>
        <w:ind w:left="480" w:hangingChars="200" w:hanging="480"/>
        <w:jc w:val="left"/>
        <w:rPr>
          <w:sz w:val="24"/>
          <w:szCs w:val="24"/>
        </w:rPr>
      </w:pPr>
    </w:p>
    <w:p w14:paraId="07DD3BC7" w14:textId="77777777" w:rsidR="00375E2F" w:rsidRPr="00EA588E" w:rsidRDefault="00375E2F" w:rsidP="00EA588E">
      <w:pPr>
        <w:ind w:left="480" w:hangingChars="200" w:hanging="480"/>
        <w:jc w:val="left"/>
        <w:rPr>
          <w:sz w:val="24"/>
          <w:szCs w:val="24"/>
        </w:rPr>
      </w:pPr>
    </w:p>
    <w:p w14:paraId="4D4AEF60" w14:textId="77777777" w:rsidR="00375E2F" w:rsidRPr="00EA588E" w:rsidRDefault="00375E2F" w:rsidP="00EA588E">
      <w:pPr>
        <w:ind w:left="480" w:hangingChars="200" w:hanging="480"/>
        <w:jc w:val="left"/>
        <w:rPr>
          <w:sz w:val="24"/>
          <w:szCs w:val="24"/>
        </w:rPr>
      </w:pPr>
    </w:p>
    <w:p w14:paraId="4ECE048D" w14:textId="77777777" w:rsidR="00375E2F" w:rsidRPr="00EA588E" w:rsidRDefault="00375E2F" w:rsidP="00EA588E">
      <w:pPr>
        <w:ind w:left="480" w:hangingChars="200" w:hanging="480"/>
        <w:jc w:val="left"/>
        <w:rPr>
          <w:sz w:val="24"/>
          <w:szCs w:val="24"/>
        </w:rPr>
      </w:pPr>
      <w:r>
        <w:rPr>
          <w:rFonts w:hint="eastAsia"/>
          <w:sz w:val="24"/>
          <w:szCs w:val="24"/>
        </w:rPr>
        <w:t xml:space="preserve">　　　　　　　乙　　　</w:t>
      </w:r>
      <w:r w:rsidRPr="00EA588E">
        <w:rPr>
          <w:rFonts w:hint="eastAsia"/>
          <w:sz w:val="24"/>
          <w:szCs w:val="24"/>
        </w:rPr>
        <w:t xml:space="preserve">九頭竜川中部漁業協同組合　　　　　　　　　　　</w:t>
      </w:r>
    </w:p>
    <w:p w14:paraId="5091646C" w14:textId="77777777" w:rsidR="00375E2F" w:rsidRPr="00EA588E" w:rsidRDefault="00375E2F" w:rsidP="00EA588E">
      <w:pPr>
        <w:ind w:left="480" w:hangingChars="200" w:hanging="480"/>
        <w:jc w:val="left"/>
        <w:rPr>
          <w:sz w:val="24"/>
          <w:szCs w:val="24"/>
        </w:rPr>
      </w:pPr>
      <w:r w:rsidRPr="00EA588E">
        <w:rPr>
          <w:rFonts w:hint="eastAsia"/>
          <w:sz w:val="24"/>
          <w:szCs w:val="24"/>
        </w:rPr>
        <w:t xml:space="preserve">　　　　　　　　　　　　　</w:t>
      </w:r>
    </w:p>
    <w:p w14:paraId="74C65CD9" w14:textId="53BDB274" w:rsidR="00375E2F" w:rsidRPr="00EA588E" w:rsidRDefault="00375E2F" w:rsidP="00EA588E">
      <w:pPr>
        <w:ind w:leftChars="200" w:left="420" w:firstLineChars="800" w:firstLine="1920"/>
        <w:jc w:val="left"/>
        <w:rPr>
          <w:sz w:val="24"/>
          <w:szCs w:val="24"/>
        </w:rPr>
      </w:pPr>
      <w:r w:rsidRPr="00EA588E">
        <w:rPr>
          <w:rFonts w:hint="eastAsia"/>
          <w:sz w:val="24"/>
          <w:szCs w:val="24"/>
        </w:rPr>
        <w:t xml:space="preserve">　</w:t>
      </w:r>
      <w:r>
        <w:rPr>
          <w:rFonts w:hint="eastAsia"/>
          <w:sz w:val="24"/>
          <w:szCs w:val="24"/>
        </w:rPr>
        <w:t xml:space="preserve">　　</w:t>
      </w:r>
      <w:r w:rsidR="007C6F29">
        <w:rPr>
          <w:rFonts w:hint="eastAsia"/>
          <w:sz w:val="24"/>
          <w:szCs w:val="24"/>
        </w:rPr>
        <w:t xml:space="preserve">　　</w:t>
      </w:r>
      <w:r>
        <w:rPr>
          <w:rFonts w:hint="eastAsia"/>
          <w:sz w:val="24"/>
          <w:szCs w:val="24"/>
        </w:rPr>
        <w:t>代表理事</w:t>
      </w:r>
      <w:r w:rsidR="002C7C87">
        <w:rPr>
          <w:rFonts w:hint="eastAsia"/>
          <w:sz w:val="24"/>
          <w:szCs w:val="24"/>
        </w:rPr>
        <w:t xml:space="preserve">組合長　</w:t>
      </w:r>
      <w:r w:rsidR="00803A4C">
        <w:rPr>
          <w:rFonts w:hint="eastAsia"/>
          <w:sz w:val="24"/>
          <w:szCs w:val="24"/>
        </w:rPr>
        <w:t>中川　邦宏</w:t>
      </w:r>
      <w:r w:rsidR="007C6F29">
        <w:rPr>
          <w:rFonts w:hint="eastAsia"/>
          <w:sz w:val="24"/>
          <w:szCs w:val="24"/>
        </w:rPr>
        <w:t xml:space="preserve">　</w:t>
      </w:r>
      <w:r w:rsidR="002C7C87">
        <w:rPr>
          <w:rFonts w:hint="eastAsia"/>
          <w:sz w:val="24"/>
          <w:szCs w:val="24"/>
        </w:rPr>
        <w:t xml:space="preserve">　　</w:t>
      </w:r>
      <w:r w:rsidR="007C6F29">
        <w:rPr>
          <w:rFonts w:hint="eastAsia"/>
          <w:sz w:val="24"/>
          <w:szCs w:val="24"/>
        </w:rPr>
        <w:t xml:space="preserve">　</w:t>
      </w:r>
      <w:r w:rsidRPr="00EA588E">
        <w:rPr>
          <w:rFonts w:hint="eastAsia"/>
          <w:sz w:val="24"/>
          <w:szCs w:val="24"/>
        </w:rPr>
        <w:t>印</w:t>
      </w:r>
    </w:p>
    <w:p w14:paraId="78E4D3F6" w14:textId="77777777" w:rsidR="00375E2F" w:rsidRPr="00EA588E" w:rsidRDefault="00375E2F" w:rsidP="003811D0">
      <w:pPr>
        <w:jc w:val="left"/>
        <w:rPr>
          <w:sz w:val="24"/>
          <w:szCs w:val="24"/>
        </w:rPr>
      </w:pPr>
    </w:p>
    <w:p w14:paraId="7DA46A31" w14:textId="53860E29" w:rsidR="000D1E0C" w:rsidRPr="000D1E0C" w:rsidRDefault="000D1E0C" w:rsidP="000D1E0C">
      <w:pPr>
        <w:jc w:val="left"/>
        <w:rPr>
          <w:sz w:val="24"/>
          <w:szCs w:val="24"/>
        </w:rPr>
      </w:pPr>
    </w:p>
    <w:p w14:paraId="794290D4" w14:textId="6EC1B018" w:rsidR="00375E2F" w:rsidRPr="00EA588E" w:rsidRDefault="00375E2F" w:rsidP="00EA588E">
      <w:pPr>
        <w:ind w:firstLineChars="700" w:firstLine="1680"/>
        <w:jc w:val="left"/>
        <w:rPr>
          <w:sz w:val="24"/>
          <w:szCs w:val="24"/>
        </w:rPr>
      </w:pPr>
    </w:p>
    <w:sectPr w:rsidR="00375E2F" w:rsidRPr="00EA588E" w:rsidSect="00EA588E">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C37A" w14:textId="77777777" w:rsidR="00E1079C" w:rsidRDefault="00E1079C" w:rsidP="00CE6377">
      <w:r>
        <w:separator/>
      </w:r>
    </w:p>
  </w:endnote>
  <w:endnote w:type="continuationSeparator" w:id="0">
    <w:p w14:paraId="584C0519" w14:textId="77777777" w:rsidR="00E1079C" w:rsidRDefault="00E1079C" w:rsidP="00C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A834" w14:textId="77777777" w:rsidR="00E1079C" w:rsidRDefault="00E1079C" w:rsidP="00CE6377">
      <w:r>
        <w:separator/>
      </w:r>
    </w:p>
  </w:footnote>
  <w:footnote w:type="continuationSeparator" w:id="0">
    <w:p w14:paraId="78E4F220" w14:textId="77777777" w:rsidR="00E1079C" w:rsidRDefault="00E1079C" w:rsidP="00CE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93746"/>
    <w:multiLevelType w:val="hybridMultilevel"/>
    <w:tmpl w:val="B5BEDB10"/>
    <w:lvl w:ilvl="0" w:tplc="712C3774">
      <w:start w:val="2"/>
      <w:numFmt w:val="bullet"/>
      <w:lvlText w:val="・"/>
      <w:lvlJc w:val="left"/>
      <w:pPr>
        <w:tabs>
          <w:tab w:val="num" w:pos="2460"/>
        </w:tabs>
        <w:ind w:left="2460" w:hanging="360"/>
      </w:pPr>
      <w:rPr>
        <w:rFonts w:ascii="ＭＳ 明朝" w:eastAsia="ＭＳ 明朝" w:hAnsi="ＭＳ 明朝"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65B233F4"/>
    <w:multiLevelType w:val="hybridMultilevel"/>
    <w:tmpl w:val="9E5821A4"/>
    <w:lvl w:ilvl="0" w:tplc="698EF5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33214538">
    <w:abstractNumId w:val="1"/>
  </w:num>
  <w:num w:numId="2" w16cid:durableId="109532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976"/>
    <w:rsid w:val="000326FF"/>
    <w:rsid w:val="00046570"/>
    <w:rsid w:val="000D1E0C"/>
    <w:rsid w:val="000F7F6B"/>
    <w:rsid w:val="00171ADE"/>
    <w:rsid w:val="0018113B"/>
    <w:rsid w:val="001D4B22"/>
    <w:rsid w:val="001E0C3E"/>
    <w:rsid w:val="001E7AC0"/>
    <w:rsid w:val="002035A2"/>
    <w:rsid w:val="00217C1A"/>
    <w:rsid w:val="00245FFE"/>
    <w:rsid w:val="00252CE5"/>
    <w:rsid w:val="002C7C87"/>
    <w:rsid w:val="002D4063"/>
    <w:rsid w:val="002D774A"/>
    <w:rsid w:val="003246A8"/>
    <w:rsid w:val="0034588C"/>
    <w:rsid w:val="00364C22"/>
    <w:rsid w:val="00375E2F"/>
    <w:rsid w:val="003811D0"/>
    <w:rsid w:val="003817E4"/>
    <w:rsid w:val="003A14A3"/>
    <w:rsid w:val="003E35BE"/>
    <w:rsid w:val="00433764"/>
    <w:rsid w:val="004435E4"/>
    <w:rsid w:val="00453595"/>
    <w:rsid w:val="00460178"/>
    <w:rsid w:val="004B5B2D"/>
    <w:rsid w:val="00531D51"/>
    <w:rsid w:val="00547419"/>
    <w:rsid w:val="00607F4B"/>
    <w:rsid w:val="0063307B"/>
    <w:rsid w:val="006440F3"/>
    <w:rsid w:val="00647209"/>
    <w:rsid w:val="0069067E"/>
    <w:rsid w:val="00691D5F"/>
    <w:rsid w:val="006E1D66"/>
    <w:rsid w:val="006F39D2"/>
    <w:rsid w:val="0070536F"/>
    <w:rsid w:val="00724C5E"/>
    <w:rsid w:val="007759B2"/>
    <w:rsid w:val="007C6F29"/>
    <w:rsid w:val="00803A4C"/>
    <w:rsid w:val="008106DE"/>
    <w:rsid w:val="008160AF"/>
    <w:rsid w:val="008211BF"/>
    <w:rsid w:val="0082270B"/>
    <w:rsid w:val="00831714"/>
    <w:rsid w:val="0083782E"/>
    <w:rsid w:val="008C3B7F"/>
    <w:rsid w:val="008D1208"/>
    <w:rsid w:val="008E06C1"/>
    <w:rsid w:val="008E1080"/>
    <w:rsid w:val="008E3153"/>
    <w:rsid w:val="008F75E5"/>
    <w:rsid w:val="00912976"/>
    <w:rsid w:val="009A3D14"/>
    <w:rsid w:val="009E2926"/>
    <w:rsid w:val="00A01A98"/>
    <w:rsid w:val="00A27A5E"/>
    <w:rsid w:val="00A85450"/>
    <w:rsid w:val="00AA51A9"/>
    <w:rsid w:val="00AC1123"/>
    <w:rsid w:val="00AD062F"/>
    <w:rsid w:val="00B3102F"/>
    <w:rsid w:val="00B47799"/>
    <w:rsid w:val="00B562CA"/>
    <w:rsid w:val="00C16E42"/>
    <w:rsid w:val="00C24E02"/>
    <w:rsid w:val="00C4373C"/>
    <w:rsid w:val="00C45B4A"/>
    <w:rsid w:val="00C803FB"/>
    <w:rsid w:val="00C96B81"/>
    <w:rsid w:val="00CE6377"/>
    <w:rsid w:val="00D16D9E"/>
    <w:rsid w:val="00D21722"/>
    <w:rsid w:val="00DA463B"/>
    <w:rsid w:val="00DF710B"/>
    <w:rsid w:val="00E1079C"/>
    <w:rsid w:val="00E37239"/>
    <w:rsid w:val="00E5344D"/>
    <w:rsid w:val="00E76A2E"/>
    <w:rsid w:val="00EA588E"/>
    <w:rsid w:val="00EB6FF1"/>
    <w:rsid w:val="00ED7A1E"/>
    <w:rsid w:val="00F13979"/>
    <w:rsid w:val="00F61495"/>
    <w:rsid w:val="00F90C76"/>
    <w:rsid w:val="00FA3010"/>
    <w:rsid w:val="00FB783C"/>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33E661"/>
  <w15:docId w15:val="{E1EEC320-0260-4AA8-81E1-C7700AD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7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463B"/>
    <w:pPr>
      <w:ind w:leftChars="400" w:left="840"/>
    </w:pPr>
  </w:style>
  <w:style w:type="paragraph" w:styleId="a4">
    <w:name w:val="header"/>
    <w:basedOn w:val="a"/>
    <w:link w:val="a5"/>
    <w:uiPriority w:val="99"/>
    <w:semiHidden/>
    <w:rsid w:val="00CE6377"/>
    <w:pPr>
      <w:tabs>
        <w:tab w:val="center" w:pos="4252"/>
        <w:tab w:val="right" w:pos="8504"/>
      </w:tabs>
      <w:snapToGrid w:val="0"/>
    </w:pPr>
  </w:style>
  <w:style w:type="character" w:customStyle="1" w:styleId="a5">
    <w:name w:val="ヘッダー (文字)"/>
    <w:link w:val="a4"/>
    <w:uiPriority w:val="99"/>
    <w:semiHidden/>
    <w:locked/>
    <w:rsid w:val="00CE6377"/>
    <w:rPr>
      <w:rFonts w:cs="Times New Roman"/>
    </w:rPr>
  </w:style>
  <w:style w:type="paragraph" w:styleId="a6">
    <w:name w:val="footer"/>
    <w:basedOn w:val="a"/>
    <w:link w:val="a7"/>
    <w:uiPriority w:val="99"/>
    <w:semiHidden/>
    <w:rsid w:val="00CE6377"/>
    <w:pPr>
      <w:tabs>
        <w:tab w:val="center" w:pos="4252"/>
        <w:tab w:val="right" w:pos="8504"/>
      </w:tabs>
      <w:snapToGrid w:val="0"/>
    </w:pPr>
  </w:style>
  <w:style w:type="character" w:customStyle="1" w:styleId="a7">
    <w:name w:val="フッター (文字)"/>
    <w:link w:val="a6"/>
    <w:uiPriority w:val="99"/>
    <w:semiHidden/>
    <w:locked/>
    <w:rsid w:val="00CE6377"/>
    <w:rPr>
      <w:rFonts w:cs="Times New Roman"/>
    </w:rPr>
  </w:style>
  <w:style w:type="paragraph" w:styleId="a8">
    <w:name w:val="Balloon Text"/>
    <w:basedOn w:val="a"/>
    <w:link w:val="a9"/>
    <w:uiPriority w:val="99"/>
    <w:semiHidden/>
    <w:rsid w:val="00EA588E"/>
    <w:rPr>
      <w:rFonts w:ascii="Arial" w:eastAsia="ＭＳ ゴシック" w:hAnsi="Arial"/>
      <w:sz w:val="18"/>
      <w:szCs w:val="18"/>
    </w:rPr>
  </w:style>
  <w:style w:type="character" w:customStyle="1" w:styleId="a9">
    <w:name w:val="吹き出し (文字)"/>
    <w:link w:val="a8"/>
    <w:uiPriority w:val="99"/>
    <w:semiHidden/>
    <w:rsid w:val="00F91DC7"/>
    <w:rPr>
      <w:rFonts w:ascii="Arial" w:eastAsia="ＭＳ ゴシック" w:hAnsi="Arial"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九頭竜川環境保全協約書</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九頭竜川環境保全協約書</dc:title>
  <dc:subject/>
  <dc:creator>yoshi</dc:creator>
  <cp:keywords/>
  <dc:description/>
  <cp:lastModifiedBy>光彦 朝日</cp:lastModifiedBy>
  <cp:revision>22</cp:revision>
  <cp:lastPrinted>2021-03-31T23:53:00Z</cp:lastPrinted>
  <dcterms:created xsi:type="dcterms:W3CDTF">2011-12-26T02:15:00Z</dcterms:created>
  <dcterms:modified xsi:type="dcterms:W3CDTF">2024-05-28T07:52:00Z</dcterms:modified>
</cp:coreProperties>
</file>